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35" w:rsidRPr="000E4D35" w:rsidRDefault="000E4D35" w:rsidP="000E4D35"/>
    <w:p w:rsidR="000E4D35" w:rsidRPr="000E4D35" w:rsidRDefault="000E4D35" w:rsidP="000E4D35">
      <w:pPr>
        <w:rPr>
          <w:rFonts w:ascii="Gill Sans MT" w:hAnsi="Gill Sans MT"/>
          <w:color w:val="FFC000"/>
        </w:rPr>
      </w:pPr>
      <w:r w:rsidRPr="000E4D35">
        <w:rPr>
          <w:rFonts w:ascii="Gill Sans MT" w:hAnsi="Gill Sans MT"/>
          <w:color w:val="FFC000"/>
        </w:rPr>
        <w:t xml:space="preserve">Teamspirit door </w:t>
      </w:r>
      <w:proofErr w:type="spellStart"/>
      <w:r w:rsidRPr="000E4D35">
        <w:rPr>
          <w:rFonts w:ascii="Gill Sans MT" w:hAnsi="Gill Sans MT"/>
          <w:color w:val="FFC000"/>
        </w:rPr>
        <w:t>Wiets&amp;Ko</w:t>
      </w:r>
      <w:proofErr w:type="spellEnd"/>
    </w:p>
    <w:p w:rsidR="000E4D35" w:rsidRPr="000E4D35" w:rsidRDefault="000E4D35" w:rsidP="000E4D35"/>
    <w:p w:rsidR="000E4D35" w:rsidRPr="000E4D35" w:rsidRDefault="000E4D35" w:rsidP="000E4D35">
      <w:pPr>
        <w:rPr>
          <w:rFonts w:ascii="Garamond" w:hAnsi="Garamond"/>
        </w:rPr>
      </w:pPr>
      <w:r w:rsidRPr="000E4D35">
        <w:rPr>
          <w:rFonts w:ascii="Garamond" w:hAnsi="Garamond"/>
        </w:rPr>
        <w:t>Het begint met ambitie</w:t>
      </w:r>
    </w:p>
    <w:p w:rsidR="000E4D35" w:rsidRPr="000E4D35" w:rsidRDefault="000E4D35" w:rsidP="000E4D35">
      <w:pPr>
        <w:rPr>
          <w:rFonts w:ascii="Garamond" w:hAnsi="Garamond"/>
        </w:rPr>
      </w:pPr>
      <w:r w:rsidRPr="000E4D35">
        <w:rPr>
          <w:rFonts w:ascii="Garamond" w:hAnsi="Garamond"/>
        </w:rPr>
        <w:t xml:space="preserve">Hoe mooi is het om als team een topprestatie neer te zetten waar samenwerking en het benutten van ieders potentie een absolute must is. Maar hoe kom je daartoe? Team </w:t>
      </w:r>
      <w:proofErr w:type="spellStart"/>
      <w:r w:rsidRPr="000E4D35">
        <w:rPr>
          <w:rFonts w:ascii="Garamond" w:hAnsi="Garamond"/>
        </w:rPr>
        <w:t>Wiets</w:t>
      </w:r>
      <w:proofErr w:type="spellEnd"/>
      <w:r w:rsidRPr="000E4D35">
        <w:rPr>
          <w:rFonts w:ascii="Garamond" w:hAnsi="Garamond"/>
        </w:rPr>
        <w:t xml:space="preserve"> &amp; Ko wil teams laten groeien en verder tot betekenis laten komen.</w:t>
      </w:r>
    </w:p>
    <w:p w:rsidR="000E4D35" w:rsidRPr="000E4D35" w:rsidRDefault="000E4D35" w:rsidP="000E4D35">
      <w:pPr>
        <w:rPr>
          <w:rFonts w:ascii="Garamond" w:hAnsi="Garamond"/>
        </w:rPr>
      </w:pPr>
      <w:r w:rsidRPr="000E4D35">
        <w:rPr>
          <w:rFonts w:ascii="Garamond" w:hAnsi="Garamond"/>
        </w:rPr>
        <w:t>De bepalende factor hiervoor is betrokkenheid en energie van alle teamleden om de extra inspanning te kunnen leveren om goed te presteren. </w:t>
      </w:r>
    </w:p>
    <w:p w:rsidR="000E4D35" w:rsidRPr="000E4D35" w:rsidRDefault="000E4D35" w:rsidP="000E4D35"/>
    <w:p w:rsidR="000E4D35" w:rsidRPr="000E4D35" w:rsidRDefault="000E4D35" w:rsidP="000E4D35">
      <w:pPr>
        <w:rPr>
          <w:rFonts w:ascii="Gill Sans MT" w:hAnsi="Gill Sans MT"/>
          <w:color w:val="FFC000"/>
        </w:rPr>
      </w:pPr>
      <w:proofErr w:type="spellStart"/>
      <w:r w:rsidRPr="000E4D35">
        <w:rPr>
          <w:rFonts w:ascii="Gill Sans MT" w:hAnsi="Gill Sans MT"/>
          <w:color w:val="FFC000"/>
        </w:rPr>
        <w:t>Wiets&amp;Ko</w:t>
      </w:r>
      <w:proofErr w:type="spellEnd"/>
    </w:p>
    <w:p w:rsidR="000E4D35" w:rsidRPr="000E4D35" w:rsidRDefault="000E4D35" w:rsidP="000E4D35">
      <w:pPr>
        <w:rPr>
          <w:rFonts w:ascii="Garamond" w:hAnsi="Garamond"/>
        </w:rPr>
      </w:pPr>
      <w:proofErr w:type="spellStart"/>
      <w:r w:rsidRPr="000E4D35">
        <w:rPr>
          <w:rFonts w:ascii="Garamond" w:hAnsi="Garamond"/>
        </w:rPr>
        <w:t>Wiets</w:t>
      </w:r>
      <w:proofErr w:type="spellEnd"/>
      <w:r w:rsidRPr="000E4D35">
        <w:rPr>
          <w:rFonts w:ascii="Garamond" w:hAnsi="Garamond"/>
        </w:rPr>
        <w:t xml:space="preserve"> is Wietske de Ruiter, Ex Olympisch hockeyster en A&amp;O psycholoog, Ko ben ik, Esther Koning. Wij worden gedreven door sportiviteit. Dit betekent voor ons dat we onszelf altijd blijven uitdagen, dat we blijven leren, dat we trainen, doorzetten, respect hebben voor de ander, winnen en verliezen en dat met een grote glimlach. We focussen op het proces en op ontspanning teneinde optimaal te presteren.</w:t>
      </w:r>
    </w:p>
    <w:p w:rsidR="000E4D35" w:rsidRPr="000E4D35" w:rsidRDefault="000E4D35" w:rsidP="000E4D35">
      <w:r w:rsidRPr="000E4D35">
        <w:t>​</w:t>
      </w:r>
    </w:p>
    <w:p w:rsidR="000E4D35" w:rsidRPr="000E4D35" w:rsidRDefault="000E4D35" w:rsidP="000E4D35">
      <w:pPr>
        <w:rPr>
          <w:rFonts w:ascii="Gill Sans MT" w:hAnsi="Gill Sans MT"/>
          <w:color w:val="FFC000"/>
        </w:rPr>
      </w:pPr>
      <w:r w:rsidRPr="000E4D35">
        <w:rPr>
          <w:rFonts w:ascii="Gill Sans MT" w:hAnsi="Gill Sans MT"/>
          <w:color w:val="FFC000"/>
        </w:rPr>
        <w:t>Onze aanpak</w:t>
      </w:r>
    </w:p>
    <w:p w:rsidR="000E4D35" w:rsidRPr="000E4D35" w:rsidRDefault="000E4D35" w:rsidP="000E4D35">
      <w:r w:rsidRPr="000E4D35">
        <w:t>​</w:t>
      </w:r>
    </w:p>
    <w:p w:rsidR="000E4D35" w:rsidRPr="000E4D35" w:rsidRDefault="000E4D35" w:rsidP="000E4D35">
      <w:pPr>
        <w:rPr>
          <w:rFonts w:ascii="Gill Sans MT" w:hAnsi="Gill Sans MT"/>
          <w:color w:val="FFC000"/>
        </w:rPr>
      </w:pPr>
      <w:r w:rsidRPr="000E4D35">
        <w:rPr>
          <w:rFonts w:ascii="Gill Sans MT" w:hAnsi="Gill Sans MT"/>
          <w:color w:val="FFC000"/>
        </w:rPr>
        <w:t xml:space="preserve">1 </w:t>
      </w:r>
      <w:proofErr w:type="spellStart"/>
      <w:proofErr w:type="gramStart"/>
      <w:r w:rsidRPr="000E4D35">
        <w:rPr>
          <w:rFonts w:ascii="Gill Sans MT" w:hAnsi="Gill Sans MT"/>
          <w:color w:val="FFC000"/>
        </w:rPr>
        <w:t>nul-meting</w:t>
      </w:r>
      <w:proofErr w:type="spellEnd"/>
      <w:proofErr w:type="gramEnd"/>
    </w:p>
    <w:p w:rsidR="000E4D35" w:rsidRPr="000E4D35" w:rsidRDefault="000E4D35" w:rsidP="000E4D35">
      <w:pPr>
        <w:rPr>
          <w:rFonts w:ascii="Garamond" w:hAnsi="Garamond"/>
        </w:rPr>
      </w:pPr>
      <w:r w:rsidRPr="000E4D35">
        <w:rPr>
          <w:rFonts w:ascii="Garamond" w:hAnsi="Garamond"/>
        </w:rPr>
        <w:t>Waar haal jij de energie vandaan?</w:t>
      </w:r>
    </w:p>
    <w:p w:rsidR="000E4D35" w:rsidRPr="000E4D35" w:rsidRDefault="000E4D35" w:rsidP="000E4D35">
      <w:pPr>
        <w:rPr>
          <w:rFonts w:ascii="Garamond" w:hAnsi="Garamond"/>
        </w:rPr>
      </w:pPr>
      <w:r w:rsidRPr="000E4D35">
        <w:rPr>
          <w:rFonts w:ascii="Garamond" w:hAnsi="Garamond"/>
        </w:rPr>
        <w:t xml:space="preserve">Ben je benieuwd hoeveel energie jij hebt? Of er een kans is dat ook jij op latere leeftijd nog </w:t>
      </w:r>
      <w:proofErr w:type="gramStart"/>
      <w:r w:rsidRPr="000E4D35">
        <w:rPr>
          <w:rFonts w:ascii="Garamond" w:hAnsi="Garamond"/>
        </w:rPr>
        <w:t>veerkrachtig</w:t>
      </w:r>
      <w:proofErr w:type="gramEnd"/>
      <w:r w:rsidRPr="000E4D35">
        <w:rPr>
          <w:rFonts w:ascii="Garamond" w:hAnsi="Garamond"/>
        </w:rPr>
        <w:t xml:space="preserve"> en energiek bent? Via de mail ontvang je van ons een test om te onderzoeken hoe het met jouw persoonlijke energie gesteld is. Daarover gaan we samen in gesprek. </w:t>
      </w:r>
    </w:p>
    <w:p w:rsidR="000E4D35" w:rsidRPr="000E4D35" w:rsidRDefault="000E4D35" w:rsidP="000E4D35"/>
    <w:p w:rsidR="000E4D35" w:rsidRPr="000E4D35" w:rsidRDefault="000E4D35" w:rsidP="000E4D35">
      <w:pPr>
        <w:rPr>
          <w:rFonts w:ascii="Gill Sans MT" w:hAnsi="Gill Sans MT"/>
          <w:color w:val="FFC000"/>
        </w:rPr>
      </w:pPr>
      <w:r w:rsidRPr="000E4D35">
        <w:rPr>
          <w:rFonts w:ascii="Gill Sans MT" w:hAnsi="Gill Sans MT"/>
          <w:color w:val="FFC000"/>
        </w:rPr>
        <w:t>2 Leiderschaps-ontwikkeling</w:t>
      </w:r>
    </w:p>
    <w:p w:rsidR="000E4D35" w:rsidRPr="000E4D35" w:rsidRDefault="000E4D35" w:rsidP="000E4D35">
      <w:pPr>
        <w:rPr>
          <w:rFonts w:ascii="Garamond" w:hAnsi="Garamond"/>
        </w:rPr>
      </w:pPr>
      <w:r w:rsidRPr="000E4D35">
        <w:rPr>
          <w:rFonts w:ascii="Garamond" w:hAnsi="Garamond"/>
        </w:rPr>
        <w:t xml:space="preserve">Met de Spectrum Energiemeting plannen we een interactieve sessie met het team om te onderzoeken wat aandacht vraagt binnen het team. Dankzij de Spectrum Energiemeting leer je jezelf, je collega’s en bedrijf beter kennen. Dit gebruiken we als input voor het verdere programma. Tijdens dit deel van het programma wordt gewerkt aan de betrokkenheid van de teamleden. Wat drijft </w:t>
      </w:r>
      <w:proofErr w:type="gramStart"/>
      <w:r w:rsidRPr="000E4D35">
        <w:rPr>
          <w:rFonts w:ascii="Garamond" w:hAnsi="Garamond"/>
        </w:rPr>
        <w:t>een ieder</w:t>
      </w:r>
      <w:proofErr w:type="gramEnd"/>
      <w:r w:rsidRPr="000E4D35">
        <w:rPr>
          <w:rFonts w:ascii="Garamond" w:hAnsi="Garamond"/>
        </w:rPr>
        <w:t>, wat zijn de kernwaarden van het team en de teamleden?</w:t>
      </w:r>
    </w:p>
    <w:p w:rsidR="000E4D35" w:rsidRPr="000E4D35" w:rsidRDefault="000E4D35" w:rsidP="000E4D35">
      <w:pPr>
        <w:rPr>
          <w:rFonts w:ascii="Garamond" w:hAnsi="Garamond"/>
        </w:rPr>
      </w:pPr>
      <w:r w:rsidRPr="000E4D35">
        <w:rPr>
          <w:rFonts w:ascii="Garamond" w:hAnsi="Garamond"/>
        </w:rPr>
        <w:t>We gaan aan de slag met vitaliteit, meer vitaliteit leidt tot meer energie, motivatie en veerkracht.</w:t>
      </w:r>
    </w:p>
    <w:p w:rsidR="000E4D35" w:rsidRPr="000E4D35" w:rsidRDefault="000E4D35" w:rsidP="000E4D35">
      <w:pPr>
        <w:rPr>
          <w:rFonts w:ascii="Garamond" w:hAnsi="Garamond"/>
        </w:rPr>
      </w:pPr>
      <w:r w:rsidRPr="000E4D35">
        <w:rPr>
          <w:rFonts w:ascii="Garamond" w:hAnsi="Garamond"/>
        </w:rPr>
        <w:t>En dat is precies wat ieder team en iedere organisatie nodig heeft teneinde optimaal te presenten.</w:t>
      </w:r>
    </w:p>
    <w:p w:rsidR="000E4D35" w:rsidRPr="000E4D35" w:rsidRDefault="000E4D35" w:rsidP="000E4D35">
      <w:pPr>
        <w:rPr>
          <w:rFonts w:ascii="Garamond" w:hAnsi="Garamond"/>
        </w:rPr>
      </w:pPr>
      <w:r w:rsidRPr="000E4D35">
        <w:rPr>
          <w:rFonts w:ascii="Garamond" w:hAnsi="Garamond"/>
        </w:rPr>
        <w:t xml:space="preserve">Afhankelijk van de behoefte faciliteren wij op maat gesneden team- en leiderschapsprogramma’s van 4-6 (meer)daagse modules, of in de vorm van een </w:t>
      </w:r>
      <w:proofErr w:type="spellStart"/>
      <w:r w:rsidRPr="000E4D35">
        <w:rPr>
          <w:rFonts w:ascii="Garamond" w:hAnsi="Garamond"/>
        </w:rPr>
        <w:t>trail</w:t>
      </w:r>
      <w:proofErr w:type="spellEnd"/>
      <w:r w:rsidRPr="000E4D35">
        <w:rPr>
          <w:rFonts w:ascii="Garamond" w:hAnsi="Garamond"/>
        </w:rPr>
        <w:t xml:space="preserve"> van 3 of 5 dagen.</w:t>
      </w:r>
    </w:p>
    <w:p w:rsidR="000E4D35" w:rsidRPr="000E4D35" w:rsidRDefault="000E4D35" w:rsidP="000E4D35">
      <w:pPr>
        <w:rPr>
          <w:rFonts w:ascii="Garamond" w:hAnsi="Garamond"/>
        </w:rPr>
      </w:pPr>
      <w:r w:rsidRPr="000E4D35">
        <w:rPr>
          <w:rFonts w:ascii="Garamond" w:hAnsi="Garamond"/>
        </w:rPr>
        <w:t>Ons uitgangspunt is dat je pas anderen kunt leiden als je jezelf kunt leiden. Daarom beginnen we bij de 'ik', vervolgen we met het 'wij' en eindigen met 'het', oftewel de organisatie. </w:t>
      </w:r>
    </w:p>
    <w:p w:rsidR="000E4D35" w:rsidRPr="000E4D35" w:rsidRDefault="000E4D35" w:rsidP="000E4D35">
      <w:r w:rsidRPr="000E4D35">
        <w:t>​</w:t>
      </w:r>
    </w:p>
    <w:p w:rsidR="000E4D35" w:rsidRPr="000E4D35" w:rsidRDefault="000E4D35" w:rsidP="000E4D35">
      <w:pPr>
        <w:rPr>
          <w:rFonts w:ascii="Gill Sans MT" w:hAnsi="Gill Sans MT"/>
          <w:color w:val="FFC000"/>
        </w:rPr>
      </w:pPr>
      <w:r w:rsidRPr="000E4D35">
        <w:rPr>
          <w:rFonts w:ascii="Gill Sans MT" w:hAnsi="Gill Sans MT"/>
          <w:color w:val="FFC000"/>
        </w:rPr>
        <w:t>3 Persoonlijke coaching</w:t>
      </w:r>
    </w:p>
    <w:p w:rsidR="000E4D35" w:rsidRPr="000E4D35" w:rsidRDefault="000E4D35" w:rsidP="000E4D35">
      <w:pPr>
        <w:rPr>
          <w:rFonts w:ascii="Garamond" w:hAnsi="Garamond"/>
        </w:rPr>
      </w:pPr>
      <w:r w:rsidRPr="000E4D35">
        <w:rPr>
          <w:rFonts w:ascii="Garamond" w:hAnsi="Garamond"/>
        </w:rPr>
        <w:t>Terug op kantoor gaat het team de nieuwe vaardigheden toepassen onder druk van de dagelijkse realiteit. Hierbij desgewenst ondersteund door persoonlijke coaching. Het doel hiervan is empowerment; het vergroten van de eigen kracht en capaciteit en de regie hierop.</w:t>
      </w:r>
    </w:p>
    <w:p w:rsidR="000E4D35" w:rsidRPr="000E4D35" w:rsidRDefault="000E4D35" w:rsidP="000E4D35">
      <w:r w:rsidRPr="000E4D35">
        <w:t>​</w:t>
      </w:r>
    </w:p>
    <w:p w:rsidR="000E4D35" w:rsidRPr="000E4D35" w:rsidRDefault="000E4D35" w:rsidP="000E4D35">
      <w:pPr>
        <w:rPr>
          <w:rFonts w:ascii="Gill Sans MT" w:hAnsi="Gill Sans MT"/>
          <w:color w:val="FFC000"/>
        </w:rPr>
      </w:pPr>
      <w:r w:rsidRPr="000E4D35">
        <w:rPr>
          <w:rFonts w:ascii="Gill Sans MT" w:hAnsi="Gill Sans MT"/>
          <w:color w:val="FFC000"/>
        </w:rPr>
        <w:t>4 Next steps</w:t>
      </w:r>
    </w:p>
    <w:p w:rsidR="000E4D35" w:rsidRPr="000E4D35" w:rsidRDefault="000E4D35" w:rsidP="000E4D35">
      <w:pPr>
        <w:rPr>
          <w:rFonts w:ascii="Garamond" w:hAnsi="Garamond"/>
        </w:rPr>
      </w:pPr>
      <w:bookmarkStart w:id="0" w:name="_GoBack"/>
      <w:r w:rsidRPr="000E4D35">
        <w:rPr>
          <w:rFonts w:ascii="Garamond" w:hAnsi="Garamond"/>
        </w:rPr>
        <w:t>Samen vieren we de successen en bepalen we de volgende stappen. Wat vraagt er nog aandacht?</w:t>
      </w:r>
    </w:p>
    <w:p w:rsidR="00367AE0" w:rsidRPr="000E4D35" w:rsidRDefault="000E4D35" w:rsidP="000E4D35">
      <w:pPr>
        <w:rPr>
          <w:rFonts w:ascii="Garamond" w:hAnsi="Garamond"/>
        </w:rPr>
      </w:pPr>
      <w:r w:rsidRPr="000E4D35">
        <w:rPr>
          <w:rFonts w:ascii="Garamond" w:hAnsi="Garamond"/>
        </w:rPr>
        <w:t>We ronden met ieder persoonlijk af. </w:t>
      </w:r>
      <w:bookmarkEnd w:id="0"/>
    </w:p>
    <w:sectPr w:rsidR="00367AE0" w:rsidRPr="000E4D35" w:rsidSect="00D76C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35"/>
    <w:rsid w:val="000E4D35"/>
    <w:rsid w:val="00367AE0"/>
    <w:rsid w:val="00D76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CFF4175-0C70-CA4B-9E3C-1399FC91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esther@estherkoning.com</dc:creator>
  <cp:keywords/>
  <dc:description/>
  <cp:lastModifiedBy>esther@estherkoning.com</cp:lastModifiedBy>
  <cp:revision>1</cp:revision>
  <dcterms:created xsi:type="dcterms:W3CDTF">2020-01-02T21:57:00Z</dcterms:created>
  <dcterms:modified xsi:type="dcterms:W3CDTF">2020-01-02T22:00:00Z</dcterms:modified>
</cp:coreProperties>
</file>